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SESSIÓ 2: Grafiquem les dades recollides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0. Completar l’excel.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Per crear les gràfiques necessitem que les dades estiguin en % de volum de residu respecte la suma de volum total.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Procediment: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b w:val="1"/>
          <w:bCs w:val="1"/>
          <w:rtl w:val="0"/>
        </w:rPr>
        <w:t xml:space="preserve">Crea 3 columnes noves a la dreta de tot (columnes J, K i 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Per calcular el percentatge d’un residu respecte el total cal fer: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columna J:  </w:t>
      </w:r>
      <m:oMath>
        <m:r>
          <w:rPr>
            <w:sz w:val="30"/>
            <w:szCs w:val="30"/>
          </w:rPr>
          <m:t xml:space="preserve">% volum paper = </m:t>
        </m:r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sz w:val="30"/>
                <w:szCs w:val="30"/>
              </w:rPr>
              <m:t xml:space="preserve">volum paper</m:t>
            </m:r>
          </m:num>
          <m:den>
            <m:r>
              <w:rPr>
                <w:sz w:val="30"/>
                <w:szCs w:val="30"/>
              </w:rPr>
              <m:t xml:space="preserve">volum total residus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   </w:t>
      </w:r>
    </w:p>
    <w:p w:rsidR="00000000" w:rsidDel="00000000" w:rsidP="00000000" w:rsidRDefault="00000000" w:rsidRPr="00000000" w14:paraId="0000000F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columna K: </w:t>
      </w:r>
      <m:oMath>
        <m:r>
          <w:rPr>
            <w:sz w:val="30"/>
            <w:szCs w:val="30"/>
          </w:rPr>
          <m:t xml:space="preserve">% volum plàstic = </m:t>
        </m:r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sz w:val="30"/>
                <w:szCs w:val="30"/>
              </w:rPr>
              <m:t xml:space="preserve">volum plàstic</m:t>
            </m:r>
          </m:num>
          <m:den>
            <m:r>
              <w:rPr>
                <w:sz w:val="30"/>
                <w:szCs w:val="30"/>
              </w:rPr>
              <m:t xml:space="preserve">volum total residus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columna L:  </w:t>
      </w:r>
      <m:oMath>
        <m:r>
          <w:rPr>
            <w:sz w:val="30"/>
            <w:szCs w:val="30"/>
          </w:rPr>
          <m:t xml:space="preserve">% volum resta = </m:t>
        </m:r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sz w:val="30"/>
                <w:szCs w:val="30"/>
              </w:rPr>
              <m:t xml:space="preserve">volum resta</m:t>
            </m:r>
          </m:num>
          <m:den>
            <m:r>
              <w:rPr>
                <w:sz w:val="30"/>
                <w:szCs w:val="30"/>
              </w:rPr>
              <m:t xml:space="preserve">volum total residus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ZOOM 2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70014</wp:posOffset>
            </wp:positionH>
            <wp:positionV relativeFrom="paragraph">
              <wp:posOffset>255058</wp:posOffset>
            </wp:positionV>
            <wp:extent cx="5591175" cy="303711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53130" r="0" t="16090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037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 Elaboració de les gràfiques corresponents.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color w:val="202124"/>
          <w:sz w:val="21"/>
          <w:szCs w:val="21"/>
          <w:u w:val="none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En base les dades recollides elaborem les representacions gràfiques que expliquin per separat la relació entre el material reciclat (paper, plàstic, resta) i les diferents classes.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Completa tot l’excel i elabora les següents gràfiques: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firstLine="720"/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Per a cada curs on apareguin totes les classes (eix d'abscisses “nom classe”; eix ordenades % residu):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1440" w:hanging="360"/>
        <w:rPr>
          <w:rFonts w:ascii="Roboto" w:cs="Roboto" w:eastAsia="Roboto" w:hAnsi="Roboto"/>
          <w:color w:val="202124"/>
          <w:sz w:val="21"/>
          <w:szCs w:val="21"/>
          <w:u w:val="none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% residu paper respecte el total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1440" w:hanging="360"/>
        <w:rPr>
          <w:rFonts w:ascii="Roboto" w:cs="Roboto" w:eastAsia="Roboto" w:hAnsi="Roboto"/>
          <w:color w:val="202124"/>
          <w:sz w:val="21"/>
          <w:szCs w:val="21"/>
          <w:u w:val="none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% residu plàstic respecte el total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1440" w:hanging="360"/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% residu resta respecte el total</w:t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20"/>
        <w:rPr>
          <w:rFonts w:ascii="Roboto" w:cs="Roboto" w:eastAsia="Roboto" w:hAnsi="Roboto"/>
          <w:b w:val="1"/>
          <w:bCs w:val="1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Al acabar heu d’haver construït 3 gràfiques per curs on apareguin totes les classes a cada gràfica..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1"/>
          <w:szCs w:val="21"/>
          <w:shd w:fill="f8f9fa" w:val="clear"/>
          <w:rtl w:val="0"/>
        </w:rPr>
        <w:t xml:space="preserve"> (Mireu d’utilitzar el color groc pel plàstic, blau per paper, i gris per resta)</w:t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  <w:b w:val="1"/>
          <w:bCs w:val="1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Acabarem amb una gràfica per curs  que englobi tots els residus per classe. </w:t>
      </w:r>
    </w:p>
    <w:p w:rsidR="00000000" w:rsidDel="00000000" w:rsidP="00000000" w:rsidRDefault="00000000" w:rsidRPr="00000000" w14:paraId="00000037">
      <w:pPr>
        <w:ind w:left="720" w:firstLine="0"/>
        <w:rPr>
          <w:rFonts w:ascii="Roboto" w:cs="Roboto" w:eastAsia="Roboto" w:hAnsi="Roboto"/>
          <w:b w:val="1"/>
          <w:bCs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1"/>
          <w:szCs w:val="21"/>
          <w:rtl w:val="0"/>
        </w:rPr>
        <w:t xml:space="preserve">Seleccioneu Gràfic de columnes apilades.</w:t>
      </w:r>
    </w:p>
    <w:p w:rsidR="00000000" w:rsidDel="00000000" w:rsidP="00000000" w:rsidRDefault="00000000" w:rsidRPr="00000000" w14:paraId="00000038">
      <w:pPr>
        <w:ind w:left="720" w:firstLine="0"/>
        <w:rPr>
          <w:rFonts w:ascii="Roboto" w:cs="Roboto" w:eastAsia="Roboto" w:hAnsi="Roboto"/>
          <w:b w:val="1"/>
          <w:bCs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>
          <w:rFonts w:ascii="Roboto" w:cs="Roboto" w:eastAsia="Roboto" w:hAnsi="Roboto"/>
          <w:b w:val="1"/>
          <w:bCs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A partir dels gràfics escriure conclusions sobre si es recicla correctament en general També comparar entre classes d’un mateix curs.</w:t>
      </w:r>
    </w:p>
    <w:p w:rsidR="00000000" w:rsidDel="00000000" w:rsidP="00000000" w:rsidRDefault="00000000" w:rsidRPr="00000000" w14:paraId="0000003B">
      <w:pPr>
        <w:ind w:left="720" w:firstLine="0"/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720" w:firstLine="0"/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